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"15 " октября     1993г.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ТРЕБОВАНИЯ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по направлению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552100 - Эксплуатация транспортных средств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552100 - Эксплуатация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транспортных средств.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Эксплуатация транспортных  средств  относится  к  области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 которая включает в себя совокупность средств, спосо-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 и методов человеческой деятельности,  направленных на  эф-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фективное  использование  и  обеспечение надежной и безопасной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транспорта.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552100  - Эксплуатация транспортных средств являются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транспортные средства автомобильного,  железнодорожного,  вод-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и воздушного транспорта, персонал, оборудование, средства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системы информационного обеспечения и  управления  транспор-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том,  обеспечения его функционирования,  поддержания и восста-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новления работоспособности.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552100 - Эксплуатация  транспорт-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 средств  в  соответствии  с фундаментальной и специальной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подготовкой может выполнять  следующие  виды  профессиональной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эксплуатационно-сервисная;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организационно-управленческая;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производственно-технологическая.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552100 - Эксплуатация  транспорт-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 средств может адаптироваться к следующим видам профессио-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организационно-экономическая.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552100 - Эксплуатация транспортных средств и к освоению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сокращенные до года сроки  профессиональных  образовательных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по специальностям: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150500 - Автомобили и автомобильное хозяйство;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240100 - Организация перевозок и управление на транспорте;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240400 - Организация дорожного движения;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240500 - Механизация погрузочных работ;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030100 - Профессиональное обучение,  специальные и техни-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ческие дисциплины.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 обучение  по  программе направления 552100 - Эксплуатация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транспортных средств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компьютерными методами сбора, хранения и обработки (редактиро-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 знает основы  педагогической  дея-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 Требования к знаниям и умениям по  циклам 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представление о сущности сознания, его взаимотно-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 научное представление об основных эпохах в исто-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и уметь выделять теоретические и прикладные,  ак-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и уметь грамотно использовать  в  своей  деятель-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теории функций комп-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 исчисления, теории  веро-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ятностей  и математической статистики, дискретной математики;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вероятностные модели для конкретных  процессов и прово-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принципах симметрии и законах сохранения;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 механики,  электри-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химических систем, реакци-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способности веществ, химической идентификации, экологии;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механике, химии, экологии;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уметь оценивать численные  порядки  величин,  характерных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состоянии  и  перспективных  направлениях  развития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свойствах конструкционных и эксплуатационных материа-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 применяемых при создании,  техническом обслуживании, 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монте и эксплуатации транспортных средств;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основах  проектирования  транспортных   средств 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 привлекаемых для этого методах, современных средствах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и машинной графики;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устройстве,  принципе действия и методах расчета ме-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и узлов средств транспорта;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системе стандартизации и метрологической экспертизы;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 видах  транспортного  электротехнического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оборудования, принципах действия и особенностях эксплуатации;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получения,  передачи и трансформации тепловой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системе диагностики,  показателях надежности функцио-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нирования средств транспорта;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программно-целевых методах управления и принятия  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информационного обеспечения производства;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принципах  обеспечения  безопасности и экологичности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транспортных 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ликвидации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бедствий  и  других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знать и уметь использовать: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графического  представления  пространственных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образов, систему проектно-конструкторской документации, прави-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 построения технических схем и чертежей;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структурообразования, методы статического, кине-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матического и динамического расчета механизмов и машин,  опре-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деления внутренних напряжений  в  деталях  машин  и  элементах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конструкций, расчета на прочность и жесткость;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свойства конструкционных материалов, применяе-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в транспортном машиностроении при изготовлении, эксплуата-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техническом обслуживании и ремонте транспортных средств,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 получения заданных свойств,  технологические процессы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метрологические средства, методы расчетов размерных це-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пей, допусков и посадок;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электрических и магнитных цепей,  элект-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ротехнических и электронных устройств;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принципы термодинамического расчета теплоэнер-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гетических устроств и двигателей;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виды,  физические  причины  отказов,  методы и средства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 надежности   и   работоспособности   транспортных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системы и нормативы технического обслуживания и ремонта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транспортных средств;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управления транспортными системами, исследования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операций и принятия решений;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 основы  безопасности  жизнедеятельности,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 законодательства  по  охране труда и окружающей среды,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систему  стандартов  безопасности  труда,  основы  гигиены 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промсанитарии,  методы качественного и количественного анализа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особо опасных, опасных и вредных антропогенных факторов;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иметь навыки: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выполнения и чтения технических схем,  чертежей и эски-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  деталей,  узлов  и агрегатов машин,  сборочных чертежей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общего вида;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синтеза  механизмов,  проведения кинематических и проч-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ностных расчетов узлов и агрегатов машин;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допусков и посадок,  выполнения расчетов размер-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цепей, работы с контрольно-измерительной аппаратурой;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 свойств конструкционных и эксплуатационных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материалов, используемых в средствах транспорта;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экспериментального  определения основных эксплуатацион-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характеристик средств транспорта;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сбора,  обработки и анализа эксплуатационной информации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транспорте;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патентной экспертизы,  пользования научно-технической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справочной литературой.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 основные   научно-технические   проблемы 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развития областей техники,  соответствующих специ-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подготовке, их взаимосвязь со смежными областями;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 и уметь использо-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 сформулировать  основные  технико-экономические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 по  направлению  552100  -  Эксплуатация   транспортных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 и  социально-экономичес-  1802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жизни человека и общества;  истори-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типы  философии;  человек  во  Вселенной;  фи-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лософская, религиозная и научная картина мира; приро-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человека и смысл его существования;  познание, его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возможности и границы;  знание и вера; общество; мно-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гообразие культур, цивилизаций, форм социального опы-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 человек в мире культуры; Запад, Восток, Россия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диалоге культур;  личность;  проблемы свободы  и  от-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ветственности;  человек  в  информационно-техническом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мире;  роль научной рациональности в развитии общест-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ва;  проблемы  и перспективы современной цивилизации;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средней школы,  изучение нового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лексико-грамматического материала,  необходимого  для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общения  в наиболее распространенных повседневных си-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туациях;  различные виды речевой деятельности и формы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речи (устной, письменной, монологической или диалоги-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ческой),  овладение лексико-грамматическим минимумом;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курс  реферирования и аннотирования научной литерату-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курс научно-технического перевода.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культуры;  история  культуры России;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школы, направления и теории в культурологии; охрана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использование культурного наследия.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 типы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цивилизаций в древности;  проблема взаимодействия че-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ловека и природной среды в древних обществах; цивили-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  древней  Руси;  место Средневековья во всемир-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 Киевская  Русь;  тенденции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цивилизации  в русских землях;  проблема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основ национальных государств в  Западной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складывание Московского государства; Европа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начале Нового времени и проблема формирования целост-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 европейской цивилизации;  Россия в ХV-ХVП вв.;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век в европейской и северо-американской  истории;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проблема  перехода  в  "царство разума";  особенности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мир чело-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  на  пороге перехода к индустриальному обществу;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тенденции развития всемирной истории  в  Х1Х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веке;  пути развития России;  место ХХ в.  во всемир-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новый уровень исторического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 его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эволюция и особенности в Западной Европе и России, 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других регионах мира.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профессиональ-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  подготовке  студентов;  социально-биологические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физической культуры; основы здорового образа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стиля жизни; оздоровительные системы и спорт (теория,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методика, практика); профессионально-прикладная физи-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подготовка студентов.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  его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 конституционная  основа  правовой системы;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частное право; сравнительное правоведение.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 и развития социологии;  общество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социокультурная система;  социальные общности как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 самодвижения, социальных изменений; культура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система ценностей, смыслов, образцов действий ин-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дивидов;  влияние  культуры  на социальные и экономи-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отношения;  обратное влияние экономики и соци-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ально-политической  жизни  на культуру;  личность как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активный субъект;  взаимосвязь личности  и  общества;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связи,  действия, взаимодействия между ин-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дивидами и группами,  групповая динамика,  социальное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поведение,  социальный обмен и сравнение как механизм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социальных связей;  социальная структура,  социальная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стратификация; социальные институты, социальная орга-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низация; гражданское общество и государство; социаль-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контроль;  массовое сознание и массовые действия;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движения;  источники социального напряже-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социальные конфликты и логика их разрешения; со-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 изменения;  глобализация социальных и куль-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турных процессов в современном мире;  социально-куль-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турные  особенности  и  проблемы развития российского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общества; возможные альтернативы его развития в буду-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щем; методология и методы социологического исследова-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 и  метод  политологии,  ее  место 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история по-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литических  учений;  теория власти и властных отноше-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политическая жизнь, ее основные характеристики;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политическая система, институциональные аспекты поли-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тики; политические отношения и процессы; субъекты по-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литики; политическая культура; политические идеологии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(история развития,  современное состояние, перспекти-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вы);  политический процесс в России; мировая политика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международные отношения; сравнительная политология.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 соотношение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субъективной и объективной реальности;  психика и ор-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ганизм; активность психики (души), психика, поведение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деятельность;  структура  субъективной  реальности;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личность  и  межличностные  отношения;  свобода воли;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личностная ответственность;  общее и индивидуальное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психике человека;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 цели  образования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воспитания;   педагогический  идеал  и  его  конкрет-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но-историческая воплощение; средства и методы педаго-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гического воздействия на личность; общие принципы ди-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дактики и их реализация в конкретных предметных мето-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диках обучения; нравственно-психологические и идейные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поколений;  семейное воспитание и се-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мейная педагогика;  межличностные отношения в коллек-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тиве;  нравственно-психологический  образ   педагога;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педагогического общения.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 науки;  введение  в  экономику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(основы экономического анализа,  основы обмена, функ-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ционирование  конкурентного   рынка,   основы   госу-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дарственного  сектора);  основные  понятия  собствен-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ности:  экономические и правовые аспекты;  введение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макроэкономику; деньги, денежное обращение и денежная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политика;  национальный  доход,  совокупные  расходы,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спрос, предложение, ценовой уровень, фискальная поли-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макроэкономические проблемы инфляции и безрабо-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тицы; основные макроэкономические школы; мировая эко-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номика и экономический рост;  спрос,  потребительский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выбор,  издержки и предложение;  фирма и формы конку-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ренции;  структура бизнеса, регулирование и дерегули-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 факторные  рынки  и  распределение доходов;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сельскохозяйственных и природных  ресурсов;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сравнительные экономические системы.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324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1860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770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векторные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пространства и линейные отображения,  булевы алгебры;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геометрия, многомерная евк-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геометрия кривых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поверхностей,  элементы топологии;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 логические исчисления, графы,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 и  интегральное исчисления,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функций  и  функционального  анализа,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 дифференци-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вероят-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ностей,  математические основы  теории  вероятностей,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гипотез, принцип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максимального  правдоподобия,  статистические  методы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экспериментальных данных.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понятие информации;  общая  характеристика  процессов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 передачи,  обработки и накопления информации;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 инфор-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 модели решения функциональных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вычислительных задач; алгоритмизация и программирова-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языки  программирования  высокого уровня;  базы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данных; программное обеспечение и технология програм-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мирования; компьютерная графика.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860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 механики:   понятие  состояния 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 механике,  уравнения  движения,  законы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сохранения,  основы релятивистской механики,  принцип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относительности в  механике,  кинематика  и  динамика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 тела,  жидкостей  и газов;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 и  магне-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тостатика в вакууме и веществе, уравнения Максвелла 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 и волн:  гармонический и ангармони-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 осциллятор,  физический  смысл  спектрального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разложения, кинематика волновых процессов, нормальные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 интерференция  и  дифракция   волн,   элементы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Фурье-оптики;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 корпускулярно-волновой   дуализм,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состояния, прин-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цип суперпозиции,  квантовые уравнения движения, опе-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молекул,  природа химической  связи;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 и  термодинамика:  три  начала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термодинамики,  термодинамические функции  состояния,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фазовые  равновесия  и фазовые превращения,  элементы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неравновесной термодинамики, классическая и квантовые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 кинетические явления, системы заряженных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аксиомы статики;  приведение систем сил к простейшему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виду; условия равновесия; кинематика точки; кинемати-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твердого тела;  сложное движение точки; общие тео-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ремы динамики;  динамика твердого тела; основы анали-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тической механики, колебания механических систем, те-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ория удара.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 и процессы, коррозия;  реакционная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 веществ,   их  идентификация;  химическая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термодинамика;   химические свойства материалов, при-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меняемых в машиностроении.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 структура биосферы,  экосистемы,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 экология  и  здо-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 глобальные проблемы окружающей среды;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экологические  принципы  рационального  использования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природных ресурсов и охраны природы; основы экономики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природопользования; экозащитная техника и технологии;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экологического  права,  профессиональная  от-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международное сотрудничество в области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             230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2030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Начертательная геометрия и графика:                 200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прямоугольного проецирования на взаимно перпен-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дикулярные плоскости;  основные принципы  проецирова-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построение и преобразование чертежа; кривые по-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верхности;  аксонометрия; геометрическое и проекцион-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черчение;  резьбы и резьбовые соединения; состав-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 эскизов и рабочих чертежей деталей и  сборочных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единиц, их чтение,  деталирование;  машинная графика;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стандарты.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Прикладная механика:                                550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конструкции транспортных средств;  строе-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механизмов;  синтез плоских механизмов;  динамика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машин;  критерии оценки  работы  машин;  исследование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движения машинного агрегата;  основные понятия сопро-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тивления материалов;  растяжение  и  сжатие;  механи-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свойства материалов;  сдвиг и кручение;  изгиб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брусьев;  напряженное и деформированное состояние при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сложном  нагружении;  гипотезы  предельных состояний;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местные и контактные напряжения; динамические и пере-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менные напряжения; расчет оболочек; основные принципы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расчета и конструирования деталей машин из  различных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материалов;  классификация видов нагружения элементов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конструкций транспортных средств.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Материаловедение и технология конструкционных       160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виды и классификация конструкционных материалов, при-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меняемых при производстве и эксплуатации транспортной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техники;  отечественная и международная система обоз-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начений  конструкционных  материалов  и  их совмести-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мость;  стандартизация;  понятие  о  производстве 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свойствах основных конструкционных материалов;  прин-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и глубина изменений свойств конструкционных  ма-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териалов в процессе эксплуатации транспортных средств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методы их восстановления.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Метрология, стандартизация и сертификация:          120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единство измерений и его обеспечение; погрешности из-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мерений и средств измерений; общие сведения о методах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средствах измерений;  государственная система стан-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дартизации;  взаимозаменяемость, стандартизация дета-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 и типовых соединений;  конструктивные, технологи-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и организационные методы формирования  качест-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ва; сертификация продукции.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Электротехника и электроника:                       110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и магнитные цепи постоянного и перемен-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 тока;  измерительные  и  электронные   приборы;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машины и аппараты; схемы электрообеспе-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 транспортных предприятий.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Теплотехника:                                       100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теплообмена; основы технической термодинамики;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и схемы теплоснабжения; основы расчета теп-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лотрасс;  методы  учета  и  контроля расхода тепловой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энергии применительно к транспортной энергетике.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Основы теории надежности и диагностики:             160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понятия о   старении  и  восстановлении  машин  и  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составных частей;  качественные и количественные  ха-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рактеристики надежности;  факторы, влияющие на надеж-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 средства  и  методы  регистрации  и  контроля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состояния  изделий;  стратегии  и системы обеспечения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работоспособности;  диагностические параметры  техни-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состояния транспортных средств; классификация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 и методов контроля и диагностики.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Управление техническими системами:                  100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этапы и методы управления системами;  методы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принятия управленческих решений, их оценка и информа-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ционное обеспечение;  роль человеческого фактора; уп-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равление трудовыми коллективами; новые информационные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технологии;   особенности   и   принципы   управления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транспортными комплексами и их подсистемами.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Безопасность жизнедеятельности:                     100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взаимодействие человека   со  средой  обитания,  воз-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действия на человека вредных  процессов  и  факторов;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  и  экологичность  технических  систем;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 и нормирование опасных, вредных и пора-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жающих  факторов;  методы  и средства повышения безо-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пасности технических систем  и  технологических  про-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цессов, ликвидации последствий чрезвычайных ситуаций;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транспортного процесса; законодательство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нормирование безопасности жизнедеятельности.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Дисциплины и курсы по выбору студента,              430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1202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  устанавливаются  вузом, включая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450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450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Всего часов  теоретического обучения:           7344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ные  практические  занятия по физической культуре и занятия по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Составители: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автотракторному и дорожному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образованию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В.Н. ЛУКАНИН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Е.С. КУЗНЕЦОВ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П.И. ПОСПЕЛОВ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Н.С. ГУДИЛИН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DA5167" w:rsidRPr="00DA5167" w:rsidRDefault="00DA5167" w:rsidP="00DA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DA5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DA5167" w:rsidRDefault="00290C70">
      <w:pPr>
        <w:rPr>
          <w:lang w:val="ru-RU"/>
        </w:rPr>
      </w:pPr>
    </w:p>
    <w:sectPr w:rsidR="00290C70" w:rsidRPr="00DA5167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516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DA5167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D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516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7138</Words>
  <Characters>40690</Characters>
  <Application>Microsoft Office Word</Application>
  <DocSecurity>0</DocSecurity>
  <Lines>339</Lines>
  <Paragraphs>95</Paragraphs>
  <ScaleCrop>false</ScaleCrop>
  <Company>Microsoft</Company>
  <LinksUpToDate>false</LinksUpToDate>
  <CharactersWithSpaces>47733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2017-06-19T10:56:00Z</dcterms:created>
  <dcterms:modified xsi:type="dcterms:W3CDTF">2017-06-19T10:59:00Z</dcterms:modified>
</cp:coreProperties>
</file>