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Государственный Комитет Российской Федерации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по высшему образованию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УТВЕРЖДАЮ: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Заместитель Председателя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Госкомвуза России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    В.Д.ШАДРИКОВ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њњњњњњњњњњњњњњњњњњњњњњњњ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" 7 "  октября   1993г.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ГОСУДАРСТВЕННЫЙ ОБРАЗОВАТЕЛЬНЫЙ СТАНДАРТ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ВЫСШЕГО ПРОФЕССИОНАЛЬНОГО ОБРАЗОВАНИЯ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їш1.3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Т Р Е Б О В А Н И Я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 обязательному минимуму содержания и уровню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подготовки    бакалавра    по    направлению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511000 - Геология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(второй уровень высшего профессионального образования)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їш1.0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Действуют в качестве временных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требований до введения в действие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стандарта с 1 сентября  1997г.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Москва, 1993 г.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- 2 -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їш1.5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1. Общая характеристика направления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511000 - Геология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1.1 Направление утверждено приказом  Комитета  по  высшей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школе от 18 мая 1992г. N 155.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1.2 Нормативная  длительность обучения по направлению при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очной форме обучения 4  года.  Квалификационная  академическая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степень - "Бакалавр".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1.3 Характеристика  сферы  профессиональной  деятельности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бакалавра по направлению  511000 - Геология.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Деятельность бакалавра направлена на изучение происхожде-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ния, строения, геологической истории Земли; исследование общих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закономерностей, определяющих химический состав  и  физическое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состояние земной  коры;  изучение геологических процессов,  их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связи с поисками и исследованием минеральных ресурсов, состоя-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нием биосферы, деятельностью человека.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Бакалавр должен быть подготовлен: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к профессиональной деятельности в соответствии с фунда-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ментальной и специальной подготовкой.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может в установленном порядке работать в образо-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вательных учреждениях.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1.4. Возможности продолжения образования.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подготовлен к обучению в магистратуре по направ-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лению 511000 - Геология (в течение 2-х  лет)  или  к  освоению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образовательно-профессиональных программ   с  целью  получения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квалификации "специалист с углубленной подготовкой" по  геоло-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гическим специальностям: 011100 - Геология, 011200 - Геофизика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(с квалификацией "Геофизик"), 011300 - Геохимия, 011400 - Гид-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рогеология и инженерная геология, 011500 - Геология и геохимия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полезных ископаемых, 080000 - Геология и разведка полезных ис-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копаемых в сокращенные до года сроки;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- 3 -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 Требования к уровню подготовки лиц,  успешно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завершивших обучение по программе направления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511000 - Геология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2.1. Общие требования к образованности бакалавра.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отвечает следующим требованиям: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знаком с основными  учениями в области  гуманитарных и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социально-экономических  наук, способен  научно анализировать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социально-значимые  проблемы  и  процессы, умеет использовать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методы этих наук в различных видах профессиональной  и  соци-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альной деятельности;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знает этические и правовые нормы, регулирующие  отноше-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ние  человека  к  человеку, обществу, окружающей  среде, умеет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учитывать  их при разработке экологических и социальных проек-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тов;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имеет целостное представление о процессах  и  явлениях,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происходящих в  неживой и живой природе,  понимает возможности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современных научных методов познания природы и владеет ими  на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уровне, необходимом для решения задач,  имеющих естественнона-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учное содержание и возникающих при выполнении профессиональных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функций;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способен продолжить обучение и  вести  профессиональную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деятельность в иноязычной среде (требование рассчитано на реа-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лизацию в полном объеме через 10 лет);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имеет научное представление о  здоровом  образе  жизни,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владеет умениями и навыками физического самосовершенствования;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владеет культурой мышления,  знает  его  общие  законы,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способен в  письменной и устной речи правильно (логично) офор-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мить его результаты;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умеет на научной основе организовать свой труд, владеет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компьютерными методами сбора, хранения и обработки (редактиро-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вания)  информации,  применяемыми в сфере его профессиональной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деятельности;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- 4 -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способен в условиях развития науки и изменяющейся соци-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альной практики  к переоценке накопленного опыта, анализу сво-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их возможностей,  умеет  приобретать  новые знания,  используя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современные информационные образовательные технологии;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понимает сущность и социальную значимость своей будущей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профессии, основные проблемы дисциплин,  определяющих конкрет-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ную область его деятельности, видит их взаимосвязь в целостной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системе знаний;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способен к проектной  деятельности  в  профессиональной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сфере на основе системного подхода,  умеет строить и использо-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вать модели для описания и прогнозирования различных  явлений,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осуществлять их качественный и количественный анализ;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способен поставить цель и сформулировать  задачи,  свя-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занные с реализацией профессиональных функций, умеет использо-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вать для их решения методы изученных им наук;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готов к кооперации с коллегами  и  работе  в  коллекти-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ве, знаком  с  методами управления,  умеет организовать работу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исполнителей,  находить и принимать управленческие  решения  в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условиях  различных  мнений, знает  основы педагогической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деятельности;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методически и психологически готов к изменению  вида  и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характера своей профессиональной деятельности, работе над меж-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дисциплинарными проектами.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 Требования к знаниям и умениям по  циклам  дисциплин.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2.2.1. Требования по циклу общих гуманитарных и  социаль-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но-экономических дисциплин.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должен: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 области философии,  психологии, истории, культурологии,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педагогики: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иметь представление о научных,  философских и религио-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зных картинах мироздания, сущности, назначении и смысле  жизни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- 5 -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человека, о многообразии  форм человеческого знания, соотноше-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нии истины и заблуждения, знания и веры, рационального и ирра-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ционального  в  человеческой  жизнедеятельности,  особенностях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функционирования знания в современном  обществе, об эстетичес-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ких ценностях, их значении в творчестве  и повседневной жизни,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уметь ориентироваться в них;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роль науки в развитии цивилизации, соотношение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науки  и  техники  и связанные с ними современные социальные и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этические проблемы, ценность научной рациональности и ее исто-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рических типов,  знать структуру, формы и методы научного поз-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нания, их эволюцию;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быть знакомым с важнейшими отраслями и этапами развития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гуманитарного и социально-экономического знания, основными на-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учными школами,  направлениями, концепциями, источниками гума-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нитарного знания и приемами работы с ними;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смысл взаимоотношения духовного  и  телесного,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биологического и социального начал в человеке, отношения чело-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века к природе и возникших в  современную  эпоху  технического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развития  противоречий и кризиса существования человека в при-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роде;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знать условия формирования личности,  ее свободы,  от-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ветственности за сохранение жизни, природы, культуры, понимать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роль  насилия  и ненасилия в истории и человеческом поведении,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нравственных обязанностей человека по отношению к другим и са-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мому себе;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иметь представление о сущности сознания, его взаимотно-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шении с бессознательным,  роли сознания и самосознания в пове-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дении, общении и деятельности людей, формировании личности;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 природу психики, знать  основные  психические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функции  и  их  физиологические механизмы, соотношение природ-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ных и социальных факторов в становлении психики, понимать зна-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чение воли и эмоций, потребностей и мотивов, а также бессозна-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тельных механизмов в поведении человека;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дать психологическую характеристику  личности (ее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- 6 -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темперамента, способностей), интерпретацию собственного психи-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ческого состояния, владеть  простейшими  приемами  психической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саморегуляции;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соотношение наследственности и социальной сре-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ды, роли и значения национальных и культурно-исторических фак-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торов в образовании и воспитании;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 формы, средства и методы педагогической деятель-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ности;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владеть  элементарными навыками анализа учебно-воспита-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тельных ситуаций, определения и решения педагогических задач;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и уметь объяснить феномен культуры,  ее роль в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человеческой жизнедеятельности, иметь представление о способах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приобретения,  хранения и передачи социального опыта, базисных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ценностей культуры;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формы и типы культур,  основные культурно-истори-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ческие центры и регионы мира, закономерности их функционирова-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 и развития, знать историю культуры России, ее место в сис-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теме мировой культуры и цивилизации;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оценивать достижения  культуры  на основе  знания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исторического контекста их создания, быть  способным к диалогу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как способу  отношения к культуре и обществу, приобрести  опыт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освоения культуры (республики,  края, области);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иметь  научное представление об основных эпохах в исто-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рии человечества и их хронологии;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основные исторические факты, даты, события и име-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 исторических деятелей;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выражать и обосновывать свою позицию по вопросам,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касающимся  ценностного  отношения  к историческому прошлому;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 области социологии,  экономики, политологии и права: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иметь научное представление о социологическом подходе к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личности, основных закономерностях и формах регуляции социаль-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ного поведения, о природе возникновения социальных общностей и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социальных групп, видах и исходах социальных процессов;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типологию, основные источники возникновения и ра-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- 7 -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звития  массовых социальных движений, формы социальных взаимо-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действий, факторы социального развития, типы и структуры соци-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альных организаций и уметь их анализировать;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владеть основами  социологического анализа;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 основы экономической теории;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необходимость макропропорций  и их  особеннос-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тей, ситуации на макроэкономическом  уровне, существо фискаль-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ной и денежно-кредитной, социальной и инвестиционной политики;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анализировать в общих чертах основные экономичес-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кие события в своей стране и за ее пределами, находить и испо-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льзовать информацию, необходимую для ориентирования в основных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текущих проблемах  экономики;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иметь представление о сущности  власти  и  политической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жизни, политических отношениях и процессах, о субъектах  поли-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тики, понимать значение и роль политических систем и политиче-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ских режимов в жизни общества, о процессах международной поли-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тической жизни, геополитической обстановке, политическом  про-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цессе в России,  ее месте и статусе в современном политическом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мире;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и уметь выделять теоретические и прикладные,  ак-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сиологические и инструментальные  компоненты политологического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знания, понимать их роль и функции в подготовке и  обосновании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политических решений, в обеспечении личностного вклада в обще-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ственно-политическую жизнь;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 права и свободы человека и гражданина,  уметь их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реализовывать в различных сферах жизнедеятельности;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 основы  российской  правовой системы и законода-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тельства,  организации и функционирования судебных и иных пра-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воприменительных  и  правоохранительных  органов,  правовые  и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нравственно-этические нормы в сфере профессиональной  деятель-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ности;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- уметь использовать и составлять нормативные и  правовые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документы относящиеся к будущей профессиональной деятельности,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предпринимать  необходимые  меры  к  восстановлению нарушенных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прав;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- 8 -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 области физической культуры: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роль физической культуры в развитии человека и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подготовке специалиста;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 основы  физической  культуры  и здорового образа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жизни;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владеть системой практических умений и навыков, обеспе-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чивающих сохранение и укрепление здоровья,  развитие и  совер-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шенствование психофизических способностей и качеств, самоопре-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деление в физической культуре;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приобрести опыт  использования  физкультурно-спортивной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деятельности  для  достижения жизненных и профессиональных це-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лей;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 области филологии: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свободно владеть государственным языком Российской  Фе-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дерации - русским языком;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и уметь грамотно использовать  в  своей  деятель-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ности профессиональную лексику;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владеть лексическим минимумом  одного  из  иностранных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языков  (1200-2000 лексических единиц, то есть слов и словосо-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четаний,  обладающих наибольшей частотностью  и  семантической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ценностью)  и  грамматическим минимумом,  включающим граммати-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ческие структуры, необходимые для обучения устным и письменным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формам общения;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вести на иностранном языке  беседу-диалог  общего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характера, пользоваться  правилами  речевого  этикета,  читать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литературу по специальности без словаря с целью  поиска инфор-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мации, переводить  тексты со  словарем, составлять  аннотации,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рефераты и деловые письма на иностранном  языке.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2.2.2 Требования  по циклу математических и общих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естественно-научных дисциплин.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должен иметь представление о: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основных математических структурах и методах;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- 9 -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математическом моделировании;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информации, способах ее хранения, обработки и предста-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вления;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возможностях применения фундаментальных законов физики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химии для объяснения свойств и поведения сложных многоатом-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ных систем, включая биологические объекты;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происхождении и эволюции Вселенной;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свойствах ядер атомов и элементарных частиц;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физических, химических и биологических методах исследо-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ваний;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современных достижениях естественных  наук,  физических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принципах работы современных технических устройств;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экологических принципах рационального  природопользования;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роли биологических законов в решении социальных проблем.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должен знать и уметь использовать: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 области математики: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основы математического анализа;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основы алгебры, геометрии и дискретной математики;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основы теории дифференциальных  уравнений  и  численных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методов;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основы теории вероятности и математической статистики.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 области информатики: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- структуру,  принципы работы и основные возможности ЭВМ;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основные  типы  алгоритмов;  языки  программирования  и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стандартные программные обеспечения своей профессиональной де-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ятельности.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 области физики: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физические основы механики: кинематику и законы динами-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ки материальной точки, твердого тела, жидкостей и газов, зако-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 сохранения, основы релятивистской механики;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физику колебаний и волн: кинематику гармонических коле-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баний,  интерференцию и дифракцию волн,  спектральное разложе-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ние;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- 10 -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статистическую физику и термодинамику:  молекулярно-ки-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нетическую теорию,  свойства статистических ансамблей, функции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распределения частиц по скоростям и координатам, законы термо-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динамики, элементы термодинамики открытых систем, свойства га-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зов, жидкостей и кристаллов;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электричество  и  магнетизм:  постоянные  и  переменные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электрические поля в вакууме  и  веществе,  теорию  Максвелла,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свойства и распространение электромагнитных волн, в т.ч. опти-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ческого диапазона;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квантовую физику:  состояния частиц в квантовой механи-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ке, дуализм  волн  и  частиц,  соотношения  неопределенностей,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электронное строение атомов, молекул и твердых тел, теорию хи-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мической связи.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 области химии: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химические системы: дисперсные, растворы, электро-хими-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ческие, каталитические;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реакционную способность веществ;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методы химической идентификации веществ;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- энергетику и кинетику химических процессов, колебатель-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ные реакции;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основы органической химии,  свойства полимеров и биопо-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лимеров.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 области биологии с основами экологии: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живые системы:  особенности биологического уровня орга-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низации материи,  принципы воспроизводства  и  развития  живых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систем; законы генетики,  их роль в эволюции; клетки, их цикл;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разнообразие живых  организмов,  принципы  их   классификации,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основные функциональные  системы,  связь  с окружающей средой,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надорганизменные системы;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физиологию, экологию и здоровье, биосоциальные особен-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ности человека;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экологию  и охрану природы:  экосистемы,  их структуру,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динамику, пределы  устойчивости,   роль   антропогенных   воз-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действий; принципы рационального природопользования.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- 11 -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2.2.3. Требования по циклу общепрофессиональных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дисциплин направления.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 части требований к достигнутому уровню  мышления  бака-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лавр должен: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иметь  сформированные научные представления о происхож-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дении, строении, геологической истории Земли, общих закономер-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ностях,  определяющих  химический состав и физическое строение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вещества земной коры,  Земли и планет земной группы;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принципы формирования и эволюции геологических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объектов, их пространственное строение;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осознавать взаимосвязь геологических процессов с разви-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тием и функционированием биосферы, деятельностью человека.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Знакомство с концептуальной  базой  современной  геологии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должно служить основанием для критической естественнонаучной и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философской оценки теоретических построений в геологии, техно-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логических решений,  прогноза последствий своей профессиональ-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ной деятельности для природы и общества.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 части требований  к  методологической  подготовленности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бакалавр должен: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принципы пространственной организации и законы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развития земной коры и отдельных геологических объектов, уметь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моделировать их строение, состояние и свойства;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оценивать условия, благоприятные для формирования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месторождений полезных ископаемых;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прогнозировать  последствия  антропогенного воздействия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 геологические процессы, иметь четкую ориентацию на соблюде-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ние условий  стабилизации биосферы при интенсивной хозяйствен-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ной деятельности современного человечества.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 части требований к отдельным дисциплинам цикла бакалавр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должен: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 области общей геологии: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 общие  закономерности  строения и развития Земли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- 12 -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как планеты Солнечной системы,  понимать роль экзогенных и эн-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догенных процессов  в  становлении  лика  Земли во времени и в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пространстве;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иметь  представление о возможных причинах тектонических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движений и деформации горных пород;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 о влиянии антропогенного воздействия на геологи-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ческую среду,  возможностях  прогнозирования  геологических  и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экологических катастроф;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 области исторической геологии с основами палеонтологии: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иметь  представления  о  методах восстановления истории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геологического развития Земли;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иметь представление об эволюции  органического  мира  и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роли палеонтологии в геологии;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способы сопоставления и корреляции  геологических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разрезов при изучении геологического прошлого;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 области структурной геологии и геокартирования: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иметь представление о структурных формах  земной  коры,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методах их изучения;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иметь представление о возможностях моделирования геоло-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гических условий формирования структурных парагенезов;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способы составления геологических карт различного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содержания как  основы  тектонического районирования и восста-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новления истории геологического развития региона;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 области геотектоники и региональной геологии: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иметь  представление о внутреннем строении земной коры,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глубинных оболочек Земли;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 геодинамическую обстановку формирования тектони-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ческих структур;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методы палеотектонического анализа;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геологическое строение территории России и сопре-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дельных регионов, их тектоническое районирование;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 области минералогии с основами кристаллографии: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иметь представление о законах симметрии,  закономернос-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- 13 -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тях кристаллогенезиса, взаимосвязи межу строением и свойствами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кристаллов, современных  технологиях выращивания кристаллов;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технологические свойства минералов, законы разно-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образия минеральных видов и их парагенезисов в природе,  усло-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вия и механизмы формирования минеральных месторождений;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 области петрографии: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- иметь представление о генетическом,  структурно-минера-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логическом и геохимическом разнообразии горных пород;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основные закономерности ассоциаций горных  пород,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их связь с геолого-тектонической обстановкой;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законы формирования и изменения пород, условия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концентрирования в них полезных ископаемых;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 области литологии: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иметь  современные представления  о  генезисе  осадочных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пород  как  продуктов экзосферы Земли и их принципиальных отли-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чиях от эндогенных пород;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 закономерности  размещения  осадочных пород, их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эволюции в истории планеты,  связи с месторождениями  полезных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ископаемых;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 области геохимии: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иметь представление об основных законах  распространен-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ности химических элементов в природе,  закономерностях образо-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вания и разнообразия химического состава геологических  объек-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тов, характерных для них ассоциаций химических элементов;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основные формы состояния элементов в природе, ос-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новные физико-химические законы поведения элементов в геологи-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ческих процессах и природных химических реакциях;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владеть  методами  физико-химического и математического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моделирования состояния и  поведения  химических  элементов  в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природе;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 области геофизики: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- 14 -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иметь представление о строении ядра, мантии, земной ко-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ры, физических моделях Земли;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физические свойства горных пород;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- владеть  физико-математическими основами методов геофи-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зики;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 приемы  проведения полевых наблюдений,  способов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обработки и интерпретации получаемых данных;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основы комплексирования геофизических методов при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решении геологических задач;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 области геологии полезных ископаемых: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 главные типы рудных и нерудных полезных ископае-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мых, их связи с геологическими структурами и историей геологи-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ческого развития;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иметь понятие об истории формирования месторождений по-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лезных ископаемых;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иметь представление о методах  разведки  и  стадийности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разведочных работ,  способах подсчета запасов, экономике мине-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рального сырья и коньюнктуре рынка;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 области геологии и геохимии горючих ископаемых: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 условия  генезиса  горючих ископаемых,  связь их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состава с биосферами прошлого и катагенетической эволюцией ли-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тосферы;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условия формирования и  размещения  месторождений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энергетического сырья в земной коре, критерии их поиска;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 области гидрогеологии, инженерной геологии и геокриоло-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гии: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иметь  современные  представления  о  подземных водах и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грунтах, гидрогеологических  и  инженерногеологических  свойс-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твах, явлениях и процессах;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иметь представления об основах гидрогеохимии;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строение, состав и свойства мерзлых пород;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региональные закономерности  гидрогеологического,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                   - 15 -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инженерногеологического и геокриологического строения территорий;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 области геодезии с основами космоаэрофотосъемки: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иметь  представление  о способах и методах создания то-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пографических карт,  различных проекциях;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возможности использования топокарт,  аэро- и кос-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мических изображений Земли для создания геологических моделей;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 области истории геологических наук: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иметь представления о принципах построения научного ис-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следования, месте геологии в контексте общего развития естест-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вознания;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основные  этапы  развития  геологических  наук  и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перспективы геологии XXI века.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2.2.4. Требования по циклу специальных дисциплин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и практикам.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Бакалавр должен  иметь современные научные представления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 происхождении и эволюции Земли, понимать принципы формирова-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 геологических объектов, осознавать взаимосвязь геологичес-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ких процессов с развитием и функционированием  биосферы,  дея-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тельностью человека.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Конкретные требования к специальной подготовке бакалавра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устанавливаются высшим учебным заведением,  исходя из содержа-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 цикла специальных дисциплин.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Геологические практики направлены на закрепление теорети-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ческих знаний,  полученных при изучении фундаментальных геоло-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гических дисциплин, выработку профессиональных навыков полевых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геологических исследований.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Первая: изучение геологических процессов, выработка навы-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ков ведения геологической документации горных пород, обнажений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их анализа,  работы с горным компасом и геологическим молот-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ком.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Вторая: изучение  вопросов  палеонтологии,  стратиграфии,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исторической геологии, структурной геологии и геокартирования,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- 16 -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геофизических методов исследования, охраны окружающей среды.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Специальные: ознакомление  с практическими навыками реше-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 геологических задач методами геологии и литологии,  геофи-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зики, геохимии и минералогии, гидрогеологии, инженерной геоло-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гии, геокриологии.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3. Обязательный     минимум    содержания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образовательной программы по направлению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511000 - Геология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њњњњњњњњњњњњњњњњњњњњњњњњњњњњњњњњњњњњњњњњњњњњњњњњњњњњњњњњњњњњњњњ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     Всего часов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Индекс          Наименование дисциплин             на освоение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и их основные разделы              учебного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     материала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њњњњњњњњњњњњњњњњњњњњњњњњњњњњњњњњњњњњњњњњњњњњњњњњњњњњњњњњњњњњњњњ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1                      2                               3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њњњњњњњњњњњњњњњњњњњњњњњњњњњњњњњњњњњњњњњњњњњњњњњњњњњњњњњњњњњњњњњ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ГСЭ.00      Цикл   общих  гуманитарных   и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їш1.5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социально-экономических дисциплин             1848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ГСЭ.01 Философия: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роль философии в жизни человека и общества;  исто-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рические типы философии; человек во Вселенной; фи-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лософская,  религиозная и  научная  картина  мира;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природа человека и смысл его существования; позна-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ние, его возможности и границы; знание и вера; об-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щество;  многообразие культур,  цивилизаций,  форм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социального опыта; человек в мире культуры; Запад,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Восток,  Россия в диалоге культур; личность; проб-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лемы свободы и ответственности; человек в информа-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ционно-техническом  мире;  роль научной рациональ-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ности в развитии общества;  проблемы и перспективы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современной цивилизации;  человечество перед лицом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глобальных проблем.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ГСЭ.02 Иностранный язык:                                   340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закрепление программы средней школы,  изучение но-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- 17 -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вого лексико-грамматического материала,  необходи-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мого для общения в наиболее распространенных  пов-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седневных  ситуациях;  различные виды речевой дея-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тельности и формы речи (устной,  письменной, моно-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логической  или  диалогической),  овладение лекси-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ко-грамматическим минимумом;  курс реферирования и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аннотирования научной литературы, курс научно-тех-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нического перевода и т.п.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ГСЭ.03 Культурология: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история мировой культуры; история культуры России;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школы, направления и теории в культурологии; охра-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на и использование культурного наследия.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ГСЭ.04 История: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сущность, формы,  функции исторического  сознания;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типы цивилизаций в древности; проблема взаимодейс-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твия человека и природной среды в древних  общест-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вах; цивилизация древней Руси; место Средневековья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во всемирно-историческом процессе;  Киевская Русь;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тенденции  становления  цивилизации в русских зем-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лях; проблема складывания основ национальных госу-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дарств в Западной Европе;  складывание Московского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государства;  Европа в  начале  Нового  времени  и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проблема  формирования целостности европейской ци-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вилизации;  Россия в ХУ-ХУП вв.;  ХУШ век в  евро-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пейской  и  северо-американской истории;  проблема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перехода в "царство разума";  особенности российс-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кой  модернизации в ХУШ в.;  духовный мир человека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на пороге перехода к индустриальному обществу; ос-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новные  тенденции развития всемирной истории в Х1Х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веке; пути развития России; место ХХ в. во всемир-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но-историческом процессе; новый уровень историчес-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кого синтеза; глобальная история; менталитет чело-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века, его эволюция и особенности в Западной Европе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и России, в других регионах мира.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ГСЭ.05 Физическая культура:                                408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- 18 -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физическая культура в общекультурной и  профессио-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нальной подготовке студентов; социально-биологичес-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кие основы физической культуры;  основы  здорового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образа  и  стиля жизни;  оздоровительные системы и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спорт (теория, методика, практика); профессиональ-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но-прикладная физическая подготовка студентов.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ГСЭ.06 Правоведение: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право, личность и общество;  структура права и его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действия; конституционная основа правовой системы;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частное право; сравнительное правоведение.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ГСЭ.07 Социология: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история становления и развития социологии; общест-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во как социокультурная система; социальные общнос-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ти  как источник самодвижения,  социальных измене-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ний;  культура как система ценностей, смыслов, об-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разцов действий индивидов; влияние культуры на со-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циальные и экономические отношения; обратное влия-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ние  экономики  и  социально-политической жизни на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культуру;  личность как активный субъект; взаимос-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вязь личности и общества; ролевые теории личности;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социальный  статус  личности;  социальные   связи,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действия,  взаимодействия между индивидами и груп-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пами,  групповая динамика,  социальное  поведение,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социальный обмен и сравнение как механизм социаль-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ных связей; социальная структура, социальная стра-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тификация;  социальные институты, социальная орга-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низация; гражданское общество и государство; соци-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альный  контроль;  массовое  сознание  и  массовые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действия;  социальные движения; источники социаль-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ного напряжения,  социальные конфликты и логика их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разрешения; социальные изменения; глобализация со-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циальных  и культурных процессов в современном ми-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ре;  социально-культурные особенности  и  проблемы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развития российского общества; возможные альтерна-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тивы его развития в будущем;  методология и методы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- 19 -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социологического исследования.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ГСЭ.08 Политология: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объект, предмет  и  метод политологии,  ее место в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системе социально-гуманитарных дисциплин;  история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политических учений;  теория власти и властных от-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ношений;  политическая жизнь, ее основные характе-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ристики;  политическая система,  институциональные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аспекты политики; политические отношения и процес-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сы;  субъекты политики; политическая культура; по-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литические идеологии (история развития,  современ-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ное состояние,  перспективы); политический процесс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в России; мировая политика и международные отноше-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ния; сравнительная политология.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ГСЭ.09 Психология и педагогика: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психология: объект и предмет психологии; соотноше-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ние субъективной и объективной реальности; психика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и  организм;  активность психики (души),  психика,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поведение и деятельность;  структура  субъективной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реальности;  личность  и  межличностные отношения;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свобода воли;  личностная ответственность; общее и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индивидуальное  в  психике  человека.  педагогика: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предмет педагогики; цели образования и воспитания;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педагогический  идеал и его конкретно-историческое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воплощение; средства и методы педагогического воз-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действия  на личность;  общие принципы дидактики и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их реализация в  конкретных  предметных  методиках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обучения;  нравственно-психологические  и  идейные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взаимоотношения поколений;  семейное воспитание  и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семейная  педагогика;  межличностные  отношения  в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коллективе;  нравственно-психологический образ пе-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дагога; мастерство педагогического общения.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ГСЭ.10 Экономика: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предмет экономической науки;  введение в экономику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(основы  экономического  анализа,  основы  обмена,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функционирование конкурентного рынка, основы госу-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- 20 -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дарственного сектора);  основные понятия собствен-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ности:  экономические и правовые аспекты; введение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в макроэкономику; деньги, денежное обращение и де-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нежная политика;  национальный  доход,  совокупные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расходы, спрос, предложение, ценовой уровень, фис-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кальная политика; макроэкономические проблемы инф-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ляции  и безработицы;  основные макроэкономические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школы;  мировая экономика  и  экономический  рост;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спрос, потребительский выбор, издержки и предложе-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ние; фирма и формы конкуренции; структура бизнеса,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регулирование и дерегулирование; факторные рынки и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распределение  доходов;  экономика  сельскохозяйс-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твенных и природных ресурсов; сравнительные эконо-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мические системы.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ГСЭ.11 История геологических наук:                          48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место геологии в системе естественных наук; перио-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дизация истории геологических наук; история станов-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ления современных представлений о строении, соста-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ве и геологической  истории  Земли и земной  коры;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смены парадигм и основных геотектонических концепций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ГСЭ.12 Курсы по выбору студента, устанавливаемые вузом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(факультетом)                                       322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ЕН.00      Цикл общих математических и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естественно-научных дисциплин             1800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ЕН.01  Математика:                                         500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алгебра, геометрия, анализ, дискретная математика,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вероятность и статистика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ЕН.02  Информатика:                                        200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общие сведения об информации, языки и программиро-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вание, алгоритмы, компьютерный практикум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ЕН.03  Физика:                                             400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физические основы механики, электричество и магне-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тизм, физика колебаний и волн, квантовая физика,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статистическая физика и термодинамика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ЕН.04  Химия:                                              190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- 21 -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химические системы, химическая термодинамика и ки-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нетика, реакционная способность веществ, их иденти-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фикация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ЕН.05  Биология с основами экологии:                       150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живые системы, физиология и экология человека,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экология и охрана природы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ЕН.06  Курсы по выбору студента, устанавливаемые вузом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(факультетом)                                       360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ДН.00       Цикл  общепрофессиональных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дисциплин   направления                       1680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ДН.01  Общая геология:                                     120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состав и строение Земли и земной коры; геологичес-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кие процессы; развитие земной коры во времени; ге-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ологическая деятельность человека и охрана геологи-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ческой среды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ДН.02  Историческая геология с основами палеонтологии:     120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методы  исторической  геологии; этапы геологической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истории земной коры и их характеристика; стратигра-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фическая шкала; основные биологические закономерно-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сти эволюции органического мира прошлого; палеонто-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логические методы синхронизации горных пород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ДН.03  Структурная геология и геокартирование:             120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первичные и вторичные формы залегания горных пород;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складчатые и разрывные нарушения;  основы  механики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деформаций и разрушения горных пород; поля тектони-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ческих деформаций и напряжений; парагенезы структу-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рных форм; построение геологических карт и разрезов,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методы геологического картирования; применение дис-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танционных методов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ДН.04  Региональная геология:                               72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геология древних платформ: Восточно-Сибирской, Вос-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точно-Европейской, занимающих большую часть террито-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рии России; молодых платформ: Западно-Сибирской, Ти-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мано-Печерской и др., а также складчатых обрамлений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этих платформ (Урал, Охотско-Чукотский пояс); геоло-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- 22 -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гия прилегающих акваторий России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ДН.05  Геотектоника:                                        48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тектонические движения, деформации и развитие лито-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сферы; геодинамические процессы глубинных оболочек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Земли, их развитие во времени и пространстве; мето-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ды изучения тектонических движений; строение глав-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ных структурных элементов и закономерности развития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литосферы; принципы тектонического районирования;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тектоническое районирование территории России и со-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предельных территорий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ДН.06  Минералогия с основами кристаллографии:             120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симметрия и морфология кристаллов; основы кристал-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лохимиии; физические  свойства и рост  кристаллов;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внутреннее строение и химический состав минералов;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систематика и характеристика минералов; природные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минеральные ассоциации и их генезис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ДН.07  Петрография:                                        106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формы залегания, текстуры и структуры магматических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и метаморфических горных пород, их вещественный со-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став и классификация; представление об ассоциациях,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сериях и формациях горных пород, геологическая  об-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становка и условия формирования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ДН.08  Литология:                                           54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осадочные породы, их состав, строение и классифи-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кация, закономерности размещения; осадочные фации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и формации, условия их образования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ДН.09  Геохимия:                                            72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распространенность химических элементов в природе;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законы миграции химических элементов; геохимия ге-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ологических процессов; геохимические циклы элемен-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тов; принципы биогеохимии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ДН.10  Геофизика:                                          146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происхождение, строение, физические свойства и мо-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дели Земли; методы геофизических исследований зем-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ной коры; основы комплексирования геофизических ме-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                   - 23 -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тодов; способы геологической интерпретации геофизи-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ческих данных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ДН.11  Геология месторождений полезных ископаемых:             96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генетические условия образования месторождений полезных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ископаемых,  их  связь  с  геологическими  формациями и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структурами;  главные типы рудных полезных  ископаемых;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геологические  структуры  рудных полей и месторождений,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методы их  исследования;  геодинамические  и  структур-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но-петрографические факторы, контролирующие образование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рудных месторождений;  принципы  прогнозно-металлогени-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ческого  районирования;  металлогеническая периодизация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истории Земли;  стадийность разведочных работ; геологи-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ческие предпосылки поисков полезных ископаемых;  основы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подсчета запасов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ДН.12  Геология и геохимия нефти и газа:                       72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современные модели образования и  формирования  состава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горючих полезных ископаемых; нефть, уголь, газ как про-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дукты взаимодействия биосфер прошлого с другими оболоч-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ками Земли;  геолого-геохимические условия концентрации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скоплений горючих полезных ископаемых;  нефтегазоносные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и  угленосные бассейны,  условия формирования и связь с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основными структурами литосферы;  закономерности разме-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щения месторождений горючих полезных ископаемых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ДН.13  Гидрогеология, инженерная геология и геокриология:     138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гидрогеологические свойства горных пород,  гидродинами-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ческий режим подземных вод, основы гидрогеохимии и гид-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рогеотермии;  региональные  гидротермические закономер-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ности; состав, строение и свойства грунтов, геологичес-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кие процессы, их влияние на состояние и поведение грун-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тов; инженерно-геологические (антропогенные) процессы и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явления;   региональная  инженерная  геология;  состав,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строение и свойства мерзлых пород,  закономерности фор-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мирования и развития; региональные закономерности расп-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ределения мерзлых пород и криогенных процессов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ДН.14  Геодезия с основами космоаэрофотосъемки:                36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- 24 -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методы геодезических работ и космоаэрофотосъемки; мето-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ды  обработки  информации  и построения топографических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карт; система топографических карт России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ДН.16  Курсы по выбору студента, устанавливаемые вузом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(факультетом)                                          360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СД.00      Цикл специальных дисциплин,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устанавливаемых вузом (факультетом)                684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Ф.00       Факультативные дисциплины                          576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Ф.01   Военная подготовка                                     450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Ф.02   Дисциплины по выбору студента, устанавливаемые вузом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(факультетом)                                          126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   -------------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  Всего       6588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П.00   Практики                                       26 недель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П.01   Геологические (1 и 2), геодезическая           10 недель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П.02   Специальные                                    16 недель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Итоговая государственная аттестация: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выпускная работа и государственный квалификационный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экзамен                                          4 недели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їш1.5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Настоящая структура составлена исходя из следующих данных: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Теоретическое обучение      - 122 недели Х 54час.= 6588 часов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Практики                    -  26 недель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Экзаменационные сессии      -  28 недель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Каникулы                    -  24 недели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Отпуск после окончания вуза -   4 недели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                       --------------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Всего - 204 недели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Примечание.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 Вуз (факультет) имеет право: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1.1. Изменять объем часов, отводимых на освоение учебного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материала:  для циклов дисциплин - в пределах 5%,  для дисцип-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лин, входящих  в  цикл - в пределах 10%  без превышения макси-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- 25 -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мального объема недельной нагрузки студента и  при  сохранении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минимального содержания , указанных в данной программе.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1.2. Устанавливать  объ„м часов по дисциплинам циклов об-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щих гуманитарных и  социально-экономических  дисциплин  (кроме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иностранного языка и физической культуры),  общих математичес-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ких и естественно-научных дисциплин при условии сохранения об-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щего объема часов данного цикла и реализации минимума содержа-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 дисциплин, указанного в графе 2.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1.3. Осуществлять  преподавание общих гуманитарных и соци-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ально-экономических дисциплин  в  форме  авторских  лекционных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курсов  и  разнообразных  видов  коллективных и индивидуальных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практических занятий, заданий и семинаров по программам, (раз-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работанным в самом вузе и учитывающим региональную, националь-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но-этническую, профессиональную специфику, также и научно-исс-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ледовательские  предпочтения  преподавателей),  обеспечивающим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квалифицированное освещение тематики дисциплин.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1.4. Устанавливать необходимую глубину усвоения отдельных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разделов дисциплин  (графа 2),  входящих в циклы общих гумани-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тарных и социально-экономических дисциплин, общих математичес-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ких и естественно-научных дисциплин , в зависимости от профиля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данного направления.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 Максимальный объем учебной нагрузки студента,  включая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все виды его аудиторной и  внеаудиторной  учебной  работы,  не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должен  превышать 54 часов в неделю.  Объем обязательных ауди-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торных занятий студента не должен превышать за период теорети-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ческого обучения в среднем 27 часов в неделю.  При этом в ука-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занный объем  не  входят  обязательные практические занятия по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физической культуре и занятия по  факультативным  дисциплинам.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Общее число каникулярного времени в учебный год должно состав-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лять 7-10 недель,  в том числе не менее двух недель  в  зимний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период.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3. Факультативные  дисциплины  предусматриваются  учебным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планом вуза, но не являются обязательными для изучения студен-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том.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- 26 -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4. Курсовые  работы  (проекты)  рассматриваются  как  вид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учебной  работы  по дисциплине и выполняются в пределах часов,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отводимых на ее изучение.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5. Цикл  специальных дисциплин представляет собой профес-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сиональную подготовку,  более узкую по сравнению с направлени-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ем.  Вузом (факультетом) могут быть предложены различные вари-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анты этого цикла, из которых студент вправе выбрать один. Каж-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дый  из  варинатов цикла,  наряду с обязательными дисциплинами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цикла, должен включать курсы по выбору студента.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6.Квалификация "Учитель (преподаватель)" может быть прис-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воена бакалавру при выполнении  им  требований,  предъявляемых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государственным стандартом для этой профессии, с выдачей соот-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ветствующего диплома.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7. Государственная итоговая  квалификационная  аттестация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осуществляется согласно п.5.3 Государственного образовательно-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го стандарта Российской Федерации "Высшее  образование.  общие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требования".  Формы и содержание государственной итоговой ква-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лификационной аттестации бакалавра должны обеспечить  контроль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выполнения  требований  к  уровню подготовки лиц,  завершивших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обучение.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Составители: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їш1.0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Учебно-методическое объединение университетов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(Совет по геологии)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Экспертный совет по циклу общих естественно-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научных дисциплин Госкомвуза России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Главное управление образовательно-профессиональных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программ  и  технологий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    Ю.Г.ТАТУР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Отдел университетского образования                 В.С.СЕНАШЕНКО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    О.Ю.ТИХОМИРОВА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Управление гуманитарного образования               В.В.СЕРИКОВ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- 27 -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Направление  511000 - Геология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ДН.01  Общая геология:                                     120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ДН.02  Историческая геология с основами палеонтологии:     120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ДН.03  Структурная геология и геокартирование:             120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ДН.04  Региональная геология:                               72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ДН.05  Геотектоника:                                        48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ДН.06  Минералогия с основами кристаллографии:             120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ДН.07  Петрография:                                        106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ДН.08  Литология:                                           54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ДН.09  Геохимия:                                            72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ДН.10  Геофизика:                                          146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ДН.11  Геология месторождений полезных ископаемых:          96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ДН.12  Геология и геохимия нефти и газа:                    72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ДН.13  Гидрогеология, инженерная геология и геокриология:  138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ДН.14  Геодезия с основами космоаэрофотосъемки:             36</w:t>
      </w: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B5DC6" w:rsidRPr="008B5DC6" w:rsidRDefault="008B5DC6" w:rsidP="008B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B5DC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</w:t>
      </w:r>
    </w:p>
    <w:p w:rsidR="00290C70" w:rsidRPr="008B5DC6" w:rsidRDefault="00290C70">
      <w:pPr>
        <w:rPr>
          <w:lang w:val="ru-RU"/>
        </w:rPr>
      </w:pPr>
    </w:p>
    <w:sectPr w:rsidR="00290C70" w:rsidRPr="008B5DC6" w:rsidSect="005278FF">
      <w:pgSz w:w="11906" w:h="16838"/>
      <w:pgMar w:top="851" w:right="850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8B5DC6"/>
    <w:rsid w:val="000405FA"/>
    <w:rsid w:val="000B4C90"/>
    <w:rsid w:val="00120BF3"/>
    <w:rsid w:val="00137957"/>
    <w:rsid w:val="001D177C"/>
    <w:rsid w:val="001E24D4"/>
    <w:rsid w:val="002000ED"/>
    <w:rsid w:val="002337E3"/>
    <w:rsid w:val="00260686"/>
    <w:rsid w:val="00290C70"/>
    <w:rsid w:val="002A2C24"/>
    <w:rsid w:val="003354CE"/>
    <w:rsid w:val="00361242"/>
    <w:rsid w:val="003A7E1D"/>
    <w:rsid w:val="003B1904"/>
    <w:rsid w:val="0045062C"/>
    <w:rsid w:val="00492CBE"/>
    <w:rsid w:val="004E0CA5"/>
    <w:rsid w:val="00515A77"/>
    <w:rsid w:val="005278FF"/>
    <w:rsid w:val="00556BD9"/>
    <w:rsid w:val="00647106"/>
    <w:rsid w:val="00705DD7"/>
    <w:rsid w:val="00780A7A"/>
    <w:rsid w:val="00796386"/>
    <w:rsid w:val="0080066D"/>
    <w:rsid w:val="00810220"/>
    <w:rsid w:val="008A7B82"/>
    <w:rsid w:val="008B5DC6"/>
    <w:rsid w:val="008F57FF"/>
    <w:rsid w:val="009042BB"/>
    <w:rsid w:val="00957EDE"/>
    <w:rsid w:val="00994E80"/>
    <w:rsid w:val="00A22AA4"/>
    <w:rsid w:val="00A30ED5"/>
    <w:rsid w:val="00AB0855"/>
    <w:rsid w:val="00BE7044"/>
    <w:rsid w:val="00C52E74"/>
    <w:rsid w:val="00D16BFA"/>
    <w:rsid w:val="00D962A3"/>
    <w:rsid w:val="00E743E7"/>
    <w:rsid w:val="00E91D60"/>
    <w:rsid w:val="00F25135"/>
    <w:rsid w:val="00F95A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en-US" w:eastAsia="en-US" w:bidi="en-US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EDE"/>
    <w:pPr>
      <w:spacing w:line="240" w:lineRule="auto"/>
      <w:jc w:val="left"/>
    </w:pPr>
    <w:rPr>
      <w:sz w:val="24"/>
    </w:rPr>
  </w:style>
  <w:style w:type="paragraph" w:styleId="1">
    <w:name w:val="heading 1"/>
    <w:basedOn w:val="a"/>
    <w:next w:val="a"/>
    <w:link w:val="10"/>
    <w:uiPriority w:val="9"/>
    <w:qFormat/>
    <w:rsid w:val="00E743E7"/>
    <w:pPr>
      <w:spacing w:before="48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E743E7"/>
    <w:pPr>
      <w:spacing w:before="20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E743E7"/>
    <w:pPr>
      <w:spacing w:before="20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E743E7"/>
    <w:pPr>
      <w:spacing w:line="271" w:lineRule="auto"/>
      <w:outlineLvl w:val="3"/>
    </w:pPr>
    <w:rPr>
      <w:b/>
      <w:bCs/>
      <w:spacing w:val="5"/>
      <w:szCs w:val="24"/>
    </w:rPr>
  </w:style>
  <w:style w:type="paragraph" w:styleId="5">
    <w:name w:val="heading 5"/>
    <w:basedOn w:val="a"/>
    <w:next w:val="a"/>
    <w:link w:val="50"/>
    <w:uiPriority w:val="9"/>
    <w:unhideWhenUsed/>
    <w:qFormat/>
    <w:rsid w:val="00E743E7"/>
    <w:pPr>
      <w:spacing w:line="271" w:lineRule="auto"/>
      <w:outlineLvl w:val="4"/>
    </w:pPr>
    <w:rPr>
      <w:i/>
      <w:iCs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E743E7"/>
    <w:pPr>
      <w:shd w:val="clear" w:color="auto" w:fill="FFFFFF" w:themeFill="background1"/>
      <w:spacing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unhideWhenUsed/>
    <w:qFormat/>
    <w:rsid w:val="00E743E7"/>
    <w:pPr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unhideWhenUsed/>
    <w:qFormat/>
    <w:rsid w:val="00E743E7"/>
    <w:pPr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rsid w:val="00E743E7"/>
    <w:pPr>
      <w:spacing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43E7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E743E7"/>
    <w:rPr>
      <w:smallCaps/>
      <w:sz w:val="28"/>
      <w:szCs w:val="28"/>
    </w:rPr>
  </w:style>
  <w:style w:type="character" w:customStyle="1" w:styleId="21">
    <w:name w:val="Заголовок 2 Знак1"/>
    <w:basedOn w:val="a0"/>
    <w:rsid w:val="00515A77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30">
    <w:name w:val="Заголовок 3 Знак"/>
    <w:basedOn w:val="a0"/>
    <w:link w:val="3"/>
    <w:uiPriority w:val="9"/>
    <w:rsid w:val="00E743E7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E743E7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E743E7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E743E7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rsid w:val="00E743E7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rsid w:val="00E743E7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E743E7"/>
    <w:rPr>
      <w:b/>
      <w:bCs/>
      <w:i/>
      <w:iCs/>
      <w:color w:val="7F7F7F" w:themeColor="text1" w:themeTint="80"/>
      <w:sz w:val="18"/>
      <w:szCs w:val="18"/>
    </w:rPr>
  </w:style>
  <w:style w:type="paragraph" w:styleId="a3">
    <w:name w:val="Title"/>
    <w:basedOn w:val="a"/>
    <w:next w:val="a"/>
    <w:link w:val="a4"/>
    <w:uiPriority w:val="10"/>
    <w:qFormat/>
    <w:rsid w:val="00E743E7"/>
    <w:pPr>
      <w:spacing w:after="300"/>
      <w:contextualSpacing/>
    </w:pPr>
    <w:rPr>
      <w:smallCaps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E743E7"/>
    <w:rPr>
      <w:smallCaps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E743E7"/>
    <w:rPr>
      <w:i/>
      <w:iCs/>
      <w:smallCaps/>
      <w:spacing w:val="10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743E7"/>
    <w:rPr>
      <w:i/>
      <w:iCs/>
      <w:smallCaps/>
      <w:spacing w:val="10"/>
      <w:sz w:val="28"/>
      <w:szCs w:val="28"/>
    </w:rPr>
  </w:style>
  <w:style w:type="character" w:styleId="a7">
    <w:name w:val="Strong"/>
    <w:uiPriority w:val="22"/>
    <w:qFormat/>
    <w:rsid w:val="00E743E7"/>
    <w:rPr>
      <w:b/>
      <w:bCs/>
    </w:rPr>
  </w:style>
  <w:style w:type="character" w:styleId="a8">
    <w:name w:val="Emphasis"/>
    <w:uiPriority w:val="20"/>
    <w:qFormat/>
    <w:rsid w:val="00E743E7"/>
    <w:rPr>
      <w:b/>
      <w:bCs/>
      <w:i/>
      <w:iCs/>
      <w:spacing w:val="10"/>
    </w:rPr>
  </w:style>
  <w:style w:type="paragraph" w:styleId="a9">
    <w:name w:val="List Paragraph"/>
    <w:basedOn w:val="a"/>
    <w:uiPriority w:val="34"/>
    <w:qFormat/>
    <w:rsid w:val="00E743E7"/>
    <w:pPr>
      <w:ind w:left="720"/>
      <w:contextualSpacing/>
    </w:pPr>
  </w:style>
  <w:style w:type="paragraph" w:styleId="aa">
    <w:name w:val="No Spacing"/>
    <w:basedOn w:val="a"/>
    <w:uiPriority w:val="1"/>
    <w:qFormat/>
    <w:rsid w:val="00E743E7"/>
  </w:style>
  <w:style w:type="paragraph" w:styleId="22">
    <w:name w:val="Quote"/>
    <w:basedOn w:val="a"/>
    <w:next w:val="a"/>
    <w:link w:val="23"/>
    <w:uiPriority w:val="29"/>
    <w:qFormat/>
    <w:rsid w:val="00E743E7"/>
    <w:rPr>
      <w:i/>
      <w:iCs/>
    </w:rPr>
  </w:style>
  <w:style w:type="character" w:customStyle="1" w:styleId="23">
    <w:name w:val="Цитата 2 Знак"/>
    <w:basedOn w:val="a0"/>
    <w:link w:val="22"/>
    <w:uiPriority w:val="29"/>
    <w:rsid w:val="00E743E7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E743E7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E743E7"/>
    <w:rPr>
      <w:i/>
      <w:iCs/>
    </w:rPr>
  </w:style>
  <w:style w:type="character" w:styleId="ad">
    <w:name w:val="Subtle Emphasis"/>
    <w:uiPriority w:val="19"/>
    <w:qFormat/>
    <w:rsid w:val="00E743E7"/>
    <w:rPr>
      <w:i/>
      <w:iCs/>
    </w:rPr>
  </w:style>
  <w:style w:type="character" w:styleId="ae">
    <w:name w:val="Intense Emphasis"/>
    <w:uiPriority w:val="21"/>
    <w:qFormat/>
    <w:rsid w:val="00E743E7"/>
    <w:rPr>
      <w:b/>
      <w:bCs/>
      <w:i/>
      <w:iCs/>
    </w:rPr>
  </w:style>
  <w:style w:type="character" w:styleId="af">
    <w:name w:val="Subtle Reference"/>
    <w:basedOn w:val="a0"/>
    <w:uiPriority w:val="31"/>
    <w:qFormat/>
    <w:rsid w:val="00E743E7"/>
    <w:rPr>
      <w:smallCaps/>
    </w:rPr>
  </w:style>
  <w:style w:type="character" w:styleId="af0">
    <w:name w:val="Intense Reference"/>
    <w:uiPriority w:val="32"/>
    <w:qFormat/>
    <w:rsid w:val="00E743E7"/>
    <w:rPr>
      <w:b/>
      <w:bCs/>
      <w:smallCaps/>
    </w:rPr>
  </w:style>
  <w:style w:type="character" w:styleId="af1">
    <w:name w:val="Book Title"/>
    <w:basedOn w:val="a0"/>
    <w:uiPriority w:val="33"/>
    <w:qFormat/>
    <w:rsid w:val="00E743E7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E743E7"/>
    <w:pPr>
      <w:outlineLvl w:val="9"/>
    </w:pPr>
  </w:style>
  <w:style w:type="paragraph" w:styleId="HTML">
    <w:name w:val="HTML Preformatted"/>
    <w:basedOn w:val="a"/>
    <w:link w:val="HTML0"/>
    <w:uiPriority w:val="99"/>
    <w:semiHidden/>
    <w:unhideWhenUsed/>
    <w:rsid w:val="008B5DC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ru-RU" w:eastAsia="ru-RU" w:bidi="ar-SA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B5DC6"/>
    <w:rPr>
      <w:rFonts w:ascii="Courier New" w:eastAsia="Times New Roman" w:hAnsi="Courier New" w:cs="Courier New"/>
      <w:sz w:val="20"/>
      <w:szCs w:val="20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697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31</Pages>
  <Words>7252</Words>
  <Characters>41337</Characters>
  <Application>Microsoft Office Word</Application>
  <DocSecurity>0</DocSecurity>
  <Lines>344</Lines>
  <Paragraphs>96</Paragraphs>
  <ScaleCrop>false</ScaleCrop>
  <Company>Microsoft</Company>
  <LinksUpToDate>false</LinksUpToDate>
  <CharactersWithSpaces>48493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2017-06-15T09:21:00Z</dcterms:created>
  <dcterms:modified xsi:type="dcterms:W3CDTF">2017-06-15T10:32:00Z</dcterms:modified>
</cp:coreProperties>
</file>